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54545"/>
          <w:sz w:val="24"/>
          <w:szCs w:val="24"/>
        </w:rPr>
      </w:pPr>
      <w:r w:rsidDel="00000000" w:rsidR="00000000" w:rsidRPr="00000000">
        <w:rPr>
          <w:color w:val="454545"/>
          <w:sz w:val="24"/>
          <w:szCs w:val="24"/>
          <w:rtl w:val="0"/>
        </w:rPr>
        <w:t xml:space="preserve">FCDL/SC - NOVEMBRO AZUL [LEGENDAS CARDS]</w:t>
      </w:r>
    </w:p>
    <w:p w:rsidR="00000000" w:rsidDel="00000000" w:rsidP="00000000" w:rsidRDefault="00000000" w:rsidRPr="00000000" w14:paraId="00000002">
      <w:pPr>
        <w:rPr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#1</w:t>
      </w:r>
    </w:p>
    <w:p w:rsidR="00000000" w:rsidDel="00000000" w:rsidP="00000000" w:rsidRDefault="00000000" w:rsidRPr="00000000" w14:paraId="00000004">
      <w:pPr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A campanha Novembro Azul é mundialmente conhecida como Movember, junção das palavras Moustache (bigode) e November (novembro). Surgiu na Austrália em 2003. O mês foi escolhido porque abriga, no dia 17, o Dia Mundial de Combate ao Câncer de Próstata.</w:t>
      </w:r>
    </w:p>
    <w:p w:rsidR="00000000" w:rsidDel="00000000" w:rsidP="00000000" w:rsidRDefault="00000000" w:rsidRPr="00000000" w14:paraId="00000005">
      <w:pPr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#2</w:t>
      </w:r>
    </w:p>
    <w:p w:rsidR="00000000" w:rsidDel="00000000" w:rsidP="00000000" w:rsidRDefault="00000000" w:rsidRPr="00000000" w14:paraId="00000007">
      <w:pPr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O câncer de próstata é o mais frequente entre os homens, depois do câncer de pele. Embora seja uma doença comum, por medo ou por desconhecimento, muitos homens preferem não conversar sobre esse assunto. Lembre-se: a força do homem está na determinação de se cuidar.</w:t>
      </w:r>
    </w:p>
    <w:p w:rsidR="00000000" w:rsidDel="00000000" w:rsidP="00000000" w:rsidRDefault="00000000" w:rsidRPr="00000000" w14:paraId="00000008">
      <w:pPr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#3</w:t>
      </w:r>
    </w:p>
    <w:p w:rsidR="00000000" w:rsidDel="00000000" w:rsidP="00000000" w:rsidRDefault="00000000" w:rsidRPr="00000000" w14:paraId="0000000A">
      <w:pPr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Na fase inicial, o câncer de próstata pode não apresentar sintomas e, quando apresenta, os mais comuns são: dificuldade de urinar, demora em começar e terminar de urinar, sangue na urina, diminuição do jato de urina, necessidade de urinar mais vezes durante o dia ou à noite. Na presença de sinais e sintomas, recomenda-se a realização de exames.</w:t>
      </w:r>
    </w:p>
    <w:p w:rsidR="00000000" w:rsidDel="00000000" w:rsidP="00000000" w:rsidRDefault="00000000" w:rsidRPr="00000000" w14:paraId="0000000B">
      <w:pPr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#4</w:t>
      </w:r>
    </w:p>
    <w:p w:rsidR="00000000" w:rsidDel="00000000" w:rsidP="00000000" w:rsidRDefault="00000000" w:rsidRPr="00000000" w14:paraId="0000000D">
      <w:pPr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O PSA é um exame de sangue que mede a quantidade de uma proteína produzida pela próstata - Antígeno Prostático Específico (PSA). Níveis altos dessa proteína podem significar alterações que mereçam novos estudos.</w:t>
      </w:r>
    </w:p>
    <w:p w:rsidR="00000000" w:rsidDel="00000000" w:rsidP="00000000" w:rsidRDefault="00000000" w:rsidRPr="00000000" w14:paraId="0000000E">
      <w:pPr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#5</w:t>
      </w:r>
    </w:p>
    <w:p w:rsidR="00000000" w:rsidDel="00000000" w:rsidP="00000000" w:rsidRDefault="00000000" w:rsidRPr="00000000" w14:paraId="00000010">
      <w:pPr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Alguns fatores que podem aumentar as chances de um homem desenvolver câncer de próstata. O risco aumenta com o avançar da idade. No Brasil, a cada dez homens diagnosticados, nove têm mais de 55 anos. Verifique também o histórico de câncer na família. E, por fim, evite o sobrepeso e a obesidade. Estudos mostram maior risco de câncer de próstata em homens com peso corporal mais elevado.</w:t>
      </w:r>
    </w:p>
    <w:p w:rsidR="00000000" w:rsidDel="00000000" w:rsidP="00000000" w:rsidRDefault="00000000" w:rsidRPr="00000000" w14:paraId="00000011">
      <w:pPr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#6</w:t>
      </w:r>
    </w:p>
    <w:p w:rsidR="00000000" w:rsidDel="00000000" w:rsidP="00000000" w:rsidRDefault="00000000" w:rsidRPr="00000000" w14:paraId="00000013">
      <w:pPr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Uma dieta rica em frutas, verduras, legumes, grãos e cereais integrais, e com menos gordura, principalmente as de origem animal, ajuda a diminuir o risco de câncer, como também de outras doenças crônicas não-transmissíveis. Por isso, pratique hábitos saudáveis como fazer, no mínimo, 30 minutos diários de atividade física, manter o peso adequado à altura, diminuir o consumo de álcool e não fumar.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