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É por você que abrimos nossas portas todos os dias!</w:t>
      </w:r>
    </w:p>
    <w:p w:rsidR="00000000" w:rsidDel="00000000" w:rsidP="00000000" w:rsidRDefault="00000000" w:rsidRPr="00000000" w14:paraId="00000005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Nós trabalhamos para servir você, com alegria e muita dedicação. Sempre que precisar, conte com a gente. Nosso comércio está de portas e braços abertos!</w:t>
      </w:r>
    </w:p>
    <w:p w:rsidR="00000000" w:rsidDel="00000000" w:rsidP="00000000" w:rsidRDefault="00000000" w:rsidRPr="00000000" w14:paraId="00000009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Não é segredo: a gente ama atender você e realizar seus desejos!</w:t>
      </w:r>
    </w:p>
    <w:p w:rsidR="00000000" w:rsidDel="00000000" w:rsidP="00000000" w:rsidRDefault="00000000" w:rsidRPr="00000000" w14:paraId="0000000C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A expressão "cliente amigo" faz todo o sentido para nós. </w:t>
      </w:r>
    </w:p>
    <w:p w:rsidR="00000000" w:rsidDel="00000000" w:rsidP="00000000" w:rsidRDefault="00000000" w:rsidRPr="00000000" w14:paraId="00000010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Quando falamos "volte sempre", é de todo o coração. Porque amamos ter você com a gente!</w:t>
      </w:r>
    </w:p>
    <w:p w:rsidR="00000000" w:rsidDel="00000000" w:rsidP="00000000" w:rsidRDefault="00000000" w:rsidRPr="00000000" w14:paraId="00000013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Score é o índice de bom pagador. Vai de 0 a 1000. Quanto maior for esse número, mais crédito você terá ao dispor no comércio da sua cidade.</w:t>
      </w:r>
    </w:p>
    <w:p w:rsidR="00000000" w:rsidDel="00000000" w:rsidP="00000000" w:rsidRDefault="00000000" w:rsidRPr="00000000" w14:paraId="00000017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Por isso é muito importante sempre ficar de olho no seu score. Ficou curioso para saber o seu? Procure a CDL e, se necessário, solicite orientações para deixar seu nome no azul para as próximas compras.</w:t>
      </w:r>
    </w:p>
    <w:p w:rsidR="00000000" w:rsidDel="00000000" w:rsidP="00000000" w:rsidRDefault="00000000" w:rsidRPr="00000000" w14:paraId="00000018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sz w:val="24"/>
          <w:szCs w:val="24"/>
          <w:highlight w:val="yellow"/>
        </w:rPr>
      </w:pPr>
      <w:r w:rsidDel="00000000" w:rsidR="00000000" w:rsidRPr="00000000">
        <w:rPr>
          <w:sz w:val="24"/>
          <w:szCs w:val="24"/>
          <w:rtl w:val="0"/>
        </w:rPr>
        <w:t xml:space="preserve">Compras online são uma delícia, mas sem cuidado e atenção podem ser o passaporte para aquisições desnecessárias. Contudo, existem algumas dicas para você fazer uma compra consciente. Primeiro, pergunte-se: eu realmente preciso disso? Caso a resposta seja afirmativa, compare preços, busque promoções, atente-se ao preço do frete e procure por cupons de desconto. Falando nisso, já deu uma espiadinha no QCompras?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b w:val="1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i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Com o crescimento dos canais digitais cresceram também as tentativas de golpes. Por isso, sempre que você receber algum link ou pedirem seus dados pessoais, em especial senhas e número de cartão de crédito, redobre os cuidados. Se não estiver com segurança, busque outros meios ou entre em contato por outros canais.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2865600" cy="3438720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Criado para incentivar as compras em um mês de baixa nas vendas, o mês do cliente - em referência a 15 de setembro, dia do cliente - é uma excelente oportunidade para comerciantes e lojistas impulsionarem suas vendas e criarem promoções e ações de relacionamento. E você, já se planejou? Selecione alguns produtos e anuncie a preços especiais, crie ações de relacionamento, capriche na vitrine. Um comércio aquecido depende de todos nós!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sectPr>
      <w:headerReference r:id="rId15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A">
    <w:pPr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5405438</wp:posOffset>
          </wp:positionH>
          <wp:positionV relativeFrom="paragraph">
            <wp:posOffset>-95249</wp:posOffset>
          </wp:positionV>
          <wp:extent cx="766763" cy="275439"/>
          <wp:effectExtent b="0" l="0" r="0" t="0"/>
          <wp:wrapNone/>
          <wp:docPr id="2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66763" cy="275439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5.png"/><Relationship Id="rId13" Type="http://schemas.openxmlformats.org/officeDocument/2006/relationships/image" Target="media/image6.png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header" Target="header1.xml"/><Relationship Id="rId14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image" Target="media/image10.png"/><Relationship Id="rId7" Type="http://schemas.openxmlformats.org/officeDocument/2006/relationships/image" Target="media/image3.png"/><Relationship Id="rId8" Type="http://schemas.openxmlformats.org/officeDocument/2006/relationships/image" Target="media/image8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