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2865600" cy="3438720"/>
            <wp:effectExtent b="0" l="0" r="0" t="0"/>
            <wp:docPr id="6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  <w:t xml:space="preserve">O Outubro Rosa é um movimento internacional que visa ao estímulo à luta contra o câncer de mama. Essa ação iniciou-se em 1997, nos Estados Unidos, e foi ganhando o mundo como uma forma de conscientização acerca da importância de um diagnóstico precoce e de alerta para a grande quantidade de mortes relacionadas com essa doença.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2865600" cy="3438720"/>
            <wp:effectExtent b="0" l="0" r="0" t="0"/>
            <wp:docPr id="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  <w:t xml:space="preserve">O símbolo da campanha Outubro Rosa é um laço, que foi feito, inicialmente, pela Fundação Susan G. Komen e distribuído na primeira corrida pela cura do câncer de mama em 1990. Esses laços rosas popularizaram-se e foram usados posteriormente para enfeitar locais públicos e outros eventos que lutavam por essa causa.</w:t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2865600" cy="3438720"/>
            <wp:effectExtent b="0" l="0" r="0" t="0"/>
            <wp:docPr id="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  <w:t xml:space="preserve">Fique atenta às alterações no seu corpo, como nódulos nos mamilos e nas axilas e mudanças no tamanho e formato das mamas e do bico do seio. Se você notar estas alterações, procure um médico. E não deixe de realizar seus exames clínicos das mamas. Pelo menos uma vez ao ano. </w:t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2865600" cy="343872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  <w:t xml:space="preserve">O câncer de mama é o mais comum entre as mulheres. Embora seja raro, pode acometer homens também. Normalmente a doença é diagnosticada em exames de rotina quando se percebe um nódulo na região dos seios. Contudo, muitas vezes, os nódulos não podem ser sentidos, sendo, portanto, fundamental a realização de exames de imagem. </w:t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2865600" cy="3438720"/>
            <wp:effectExtent b="0" l="0" r="0" t="0"/>
            <wp:docPr id="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  <w:t xml:space="preserve">Você sabia que o câncer de mama possui significativos índices de cura, que giram em torno dos 95% quando descoberto precocemente? O tratamento normalmente consiste em uma cirurgia para a retirada do tumor e a complementação com técnicas de radioterapia e quimioterapia. O importante é descobrir o mais cedo possível para que o tratamento obtenha sucesso. Faça sua parte. Realize seus exames regularmente e lembre suas amigas.</w:t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/>
        <w:drawing>
          <wp:inline distB="114300" distT="114300" distL="114300" distR="114300">
            <wp:extent cx="2865600" cy="3438720"/>
            <wp:effectExtent b="0" l="0" r="0" t="0"/>
            <wp:docPr id="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  <w:t xml:space="preserve">Sobre a importância dos bons hábitos: no Brasil, em 2020, cerca de oito mil casos de câncer de mama tiveram relação direta com fatores comportamentais, como consumo de bebidas alcoólicas, excesso de peso, não ter amamentado e inatividade física. Se você pode se cuidar hoje, para que deixar para amanhã? Lembre-se: a prevenção do câncer de mama vai muito além das consultas e do autoexame.</w:t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883400"/>
            <wp:effectExtent b="0" l="0" r="0" t="0"/>
            <wp:docPr id="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88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12" w:type="default"/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1A">
    <w:pPr>
      <w:jc w:val="right"/>
      <w:rPr/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column">
            <wp:posOffset>5324475</wp:posOffset>
          </wp:positionH>
          <wp:positionV relativeFrom="paragraph">
            <wp:posOffset>76200</wp:posOffset>
          </wp:positionV>
          <wp:extent cx="852488" cy="308042"/>
          <wp:effectExtent b="0" l="0" r="0" t="0"/>
          <wp:wrapNone/>
          <wp:docPr id="4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852488" cy="308042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pt_B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image" Target="media/image4.png"/><Relationship Id="rId10" Type="http://schemas.openxmlformats.org/officeDocument/2006/relationships/image" Target="media/image6.png"/><Relationship Id="rId12" Type="http://schemas.openxmlformats.org/officeDocument/2006/relationships/header" Target="header1.xml"/><Relationship Id="rId9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3.png"/><Relationship Id="rId7" Type="http://schemas.openxmlformats.org/officeDocument/2006/relationships/image" Target="media/image8.png"/><Relationship Id="rId8" Type="http://schemas.openxmlformats.org/officeDocument/2006/relationships/image" Target="media/image7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