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​​FCDL/SC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Campanha Dia das Mães</w:t>
      </w:r>
    </w:p>
    <w:p w:rsidR="00000000" w:rsidDel="00000000" w:rsidP="00000000" w:rsidRDefault="00000000" w:rsidRPr="00000000" w14:paraId="00000003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REDES SOCIAIS</w:t>
      </w:r>
    </w:p>
    <w:p w:rsidR="00000000" w:rsidDel="00000000" w:rsidP="00000000" w:rsidRDefault="00000000" w:rsidRPr="00000000" w14:paraId="00000006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Avatar (redes sociais)</w:t>
      </w:r>
    </w:p>
    <w:p w:rsidR="00000000" w:rsidDel="00000000" w:rsidP="00000000" w:rsidRDefault="00000000" w:rsidRPr="00000000" w14:paraId="00000008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981515" cy="2976563"/>
            <wp:effectExtent b="0" l="0" r="0" t="0"/>
            <wp:docPr id="1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515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</w:rPr>
        <w:drawing>
          <wp:inline distB="114300" distT="114300" distL="114300" distR="114300">
            <wp:extent cx="2984970" cy="2980012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4970" cy="2980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color w:val="222222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Card WhatsApp: Lançamento campanha (16/04 - terça-feira). </w:t>
      </w:r>
    </w:p>
    <w:p w:rsidR="00000000" w:rsidDel="00000000" w:rsidP="00000000" w:rsidRDefault="00000000" w:rsidRPr="00000000" w14:paraId="0000000C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3267978" cy="3262550"/>
            <wp:effectExtent b="0" l="0" r="0" t="0"/>
            <wp:docPr id="13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978" cy="326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Card WhatsApp: Sustentação campanha 1 (27/04 - sábado). </w:t>
      </w:r>
    </w:p>
    <w:p w:rsidR="00000000" w:rsidDel="00000000" w:rsidP="00000000" w:rsidRDefault="00000000" w:rsidRPr="00000000" w14:paraId="00000012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3348038" cy="3348038"/>
            <wp:effectExtent b="0" l="0" r="0" t="0"/>
            <wp:docPr id="1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3348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Card WhatsApp: Sustentação campanha 2 (08/05 - quarta-feira). </w:t>
      </w:r>
    </w:p>
    <w:p w:rsidR="00000000" w:rsidDel="00000000" w:rsidP="00000000" w:rsidRDefault="00000000" w:rsidRPr="00000000" w14:paraId="00000019">
      <w:pPr>
        <w:rPr>
          <w:b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3540656" cy="3534775"/>
            <wp:effectExtent b="0" l="0" r="0" t="0"/>
            <wp:docPr id="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0656" cy="353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Card WhatsApp: Mensagem Feliz Dia das Mães (12/05 - domingo). </w:t>
      </w:r>
    </w:p>
    <w:p w:rsidR="00000000" w:rsidDel="00000000" w:rsidP="00000000" w:rsidRDefault="00000000" w:rsidRPr="00000000" w14:paraId="0000001E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3677997" cy="3671888"/>
            <wp:effectExtent b="0" l="0" r="0" t="0"/>
            <wp:docPr id="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7997" cy="3671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222222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Card Instagram/Facebook e Twitter + Stories (Instagram/Facebook): Lançamento campanha (16/04 - terça-feira). </w:t>
      </w:r>
    </w:p>
    <w:p w:rsidR="00000000" w:rsidDel="00000000" w:rsidP="00000000" w:rsidRDefault="00000000" w:rsidRPr="00000000" w14:paraId="00000022">
      <w:pPr>
        <w:rPr>
          <w:b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color w:val="222222"/>
          <w:highlight w:val="magenta"/>
        </w:rPr>
      </w:pPr>
      <w:r w:rsidDel="00000000" w:rsidR="00000000" w:rsidRPr="00000000">
        <w:rPr>
          <w:b w:val="1"/>
          <w:color w:val="222222"/>
          <w:highlight w:val="magenta"/>
        </w:rPr>
        <w:drawing>
          <wp:inline distB="114300" distT="114300" distL="114300" distR="114300">
            <wp:extent cx="3555969" cy="3550062"/>
            <wp:effectExtent b="0" l="0" r="0" t="0"/>
            <wp:docPr id="23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5969" cy="3550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color w:val="222222"/>
          <w:highlight w:val="magenta"/>
        </w:rPr>
      </w:pPr>
      <w:r w:rsidDel="00000000" w:rsidR="00000000" w:rsidRPr="00000000">
        <w:rPr>
          <w:b w:val="1"/>
          <w:color w:val="222222"/>
          <w:highlight w:val="magenta"/>
        </w:rPr>
        <w:drawing>
          <wp:inline distB="114300" distT="114300" distL="114300" distR="114300">
            <wp:extent cx="5731200" cy="28702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magenta"/>
        </w:rPr>
        <w:drawing>
          <wp:inline distB="114300" distT="114300" distL="114300" distR="114300">
            <wp:extent cx="2842865" cy="5043488"/>
            <wp:effectExtent b="0" l="0" r="0" t="0"/>
            <wp:docPr id="22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2865" cy="5043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Headline: </w:t>
      </w:r>
    </w:p>
    <w:p w:rsidR="00000000" w:rsidDel="00000000" w:rsidP="00000000" w:rsidRDefault="00000000" w:rsidRPr="00000000" w14:paraId="00000028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O maior amor do mundo merece o melhor presente. Neste 12 de maio, </w:t>
      </w:r>
      <w:r w:rsidDel="00000000" w:rsidR="00000000" w:rsidRPr="00000000">
        <w:rPr>
          <w:rtl w:val="0"/>
        </w:rPr>
        <w:t xml:space="preserve">surpreenda</w:t>
      </w:r>
      <w:r w:rsidDel="00000000" w:rsidR="00000000" w:rsidRPr="00000000">
        <w:rPr>
          <w:rtl w:val="0"/>
        </w:rPr>
        <w:t xml:space="preserve"> a sua mãe! Nosso comércio local tem lindas opções para você demonstrar o seu carinho. Abra o coração e dedique a ela todo o seu amor.  </w:t>
      </w:r>
      <w:r w:rsidDel="00000000" w:rsidR="00000000" w:rsidRPr="00000000">
        <w:rPr>
          <w:color w:val="222222"/>
          <w:rtl w:val="0"/>
        </w:rPr>
        <w:t xml:space="preserve">♥️♥️♥️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#fcdl #cdl #diadasmães #mãe </w:t>
      </w:r>
    </w:p>
    <w:p w:rsidR="00000000" w:rsidDel="00000000" w:rsidP="00000000" w:rsidRDefault="00000000" w:rsidRPr="00000000" w14:paraId="0000002C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color w:val="222222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Card Instagram/Facebook e Twitter + Stories (Instagram/Facebook): Sustentação campanha 1 (27/04 - sábado).</w:t>
      </w:r>
    </w:p>
    <w:p w:rsidR="00000000" w:rsidDel="00000000" w:rsidP="00000000" w:rsidRDefault="00000000" w:rsidRPr="00000000" w14:paraId="00000030">
      <w:pPr>
        <w:rPr>
          <w:b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3555969" cy="3550062"/>
            <wp:effectExtent b="0" l="0" r="0" t="0"/>
            <wp:docPr id="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5969" cy="3550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5731200" cy="28702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2883117" cy="5119688"/>
            <wp:effectExtent b="0" l="0" r="0" t="0"/>
            <wp:docPr id="1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3117" cy="5119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Headline: </w:t>
      </w:r>
    </w:p>
    <w:p w:rsidR="00000000" w:rsidDel="00000000" w:rsidP="00000000" w:rsidRDefault="00000000" w:rsidRPr="00000000" w14:paraId="00000036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O Dia das Mães está chegando! A data perfeita para você demonstrar todo o seu amor e carinho. Aproveite que o nosso comércio local está aí, bem pertinho de você. Acerte no presente e encha o coração da sua mãe de felicidade. 🎁♥️</w:t>
      </w:r>
    </w:p>
    <w:p w:rsidR="00000000" w:rsidDel="00000000" w:rsidP="00000000" w:rsidRDefault="00000000" w:rsidRPr="00000000" w14:paraId="00000038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222222"/>
        </w:rPr>
      </w:pPr>
      <w:r w:rsidDel="00000000" w:rsidR="00000000" w:rsidRPr="00000000">
        <w:rPr>
          <w:rtl w:val="0"/>
        </w:rPr>
        <w:t xml:space="preserve">#fcdl #cdl #diadasmães #mãe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color w:val="222222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Card Instagram/Facebook e Twitter + Stories (Instagram/Facebook): Sustentação campanha 2 (08/05 - quarta-feira).</w:t>
      </w:r>
    </w:p>
    <w:p w:rsidR="00000000" w:rsidDel="00000000" w:rsidP="00000000" w:rsidRDefault="00000000" w:rsidRPr="00000000" w14:paraId="0000003D">
      <w:pPr>
        <w:rPr>
          <w:b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3603674" cy="3597687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3674" cy="3597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5731200" cy="2870200"/>
            <wp:effectExtent b="0" l="0" r="0" t="0"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color w:val="222222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2850933" cy="5062538"/>
            <wp:effectExtent b="0" l="0" r="0" t="0"/>
            <wp:docPr id="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0933" cy="506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Headline: </w:t>
      </w:r>
    </w:p>
    <w:p w:rsidR="00000000" w:rsidDel="00000000" w:rsidP="00000000" w:rsidRDefault="00000000" w:rsidRPr="00000000" w14:paraId="00000043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Só faltam 3 dias para o Dia das Mães! E você, já comprou o presente? Nosso comércio local te espera de portas e braços abertos com as melhores opções para encantar a sua mãe. Aproveite e corresponda a todo esse amor. 🎁♥️</w:t>
      </w:r>
    </w:p>
    <w:p w:rsidR="00000000" w:rsidDel="00000000" w:rsidP="00000000" w:rsidRDefault="00000000" w:rsidRPr="00000000" w14:paraId="00000045">
      <w:pPr>
        <w:rPr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color w:val="222222"/>
          <w:highlight w:val="yellow"/>
        </w:rPr>
      </w:pPr>
      <w:r w:rsidDel="00000000" w:rsidR="00000000" w:rsidRPr="00000000">
        <w:rPr>
          <w:rtl w:val="0"/>
        </w:rPr>
        <w:t xml:space="preserve">#fcdl #cdl #diadasmães #mãe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color w:val="222222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Card Instagram/Facebook e Twitter + Stories (Instagram/Facebook): Mensagem Feliz Dia das Mães (12/05 - domingo).</w:t>
      </w:r>
    </w:p>
    <w:p w:rsidR="00000000" w:rsidDel="00000000" w:rsidP="00000000" w:rsidRDefault="00000000" w:rsidRPr="00000000" w14:paraId="0000004B">
      <w:pPr>
        <w:rPr>
          <w:b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3603674" cy="3597687"/>
            <wp:effectExtent b="0" l="0" r="0" t="0"/>
            <wp:docPr id="2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3674" cy="3597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5731200" cy="2870200"/>
            <wp:effectExtent b="0" l="0" r="0" t="0"/>
            <wp:docPr id="1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845569" cy="5053013"/>
            <wp:effectExtent b="0" l="0" r="0" t="0"/>
            <wp:docPr id="16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5569" cy="505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Headline: </w:t>
      </w:r>
    </w:p>
    <w:p w:rsidR="00000000" w:rsidDel="00000000" w:rsidP="00000000" w:rsidRDefault="00000000" w:rsidRPr="00000000" w14:paraId="00000052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Emoção que nos enche de esperança para um mundo com mais amor. Feliz Dia das Mães! </w:t>
      </w:r>
    </w:p>
    <w:p w:rsidR="00000000" w:rsidDel="00000000" w:rsidP="00000000" w:rsidRDefault="00000000" w:rsidRPr="00000000" w14:paraId="00000054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color w:val="222222"/>
        </w:rPr>
      </w:pPr>
      <w:r w:rsidDel="00000000" w:rsidR="00000000" w:rsidRPr="00000000">
        <w:rPr>
          <w:rtl w:val="0"/>
        </w:rPr>
        <w:t xml:space="preserve">#fcdl #cdl #diadasmães #mãe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color w:val="222222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Capa Facebook</w:t>
      </w:r>
    </w:p>
    <w:p w:rsidR="00000000" w:rsidDel="00000000" w:rsidP="00000000" w:rsidRDefault="00000000" w:rsidRPr="00000000" w14:paraId="00000059">
      <w:pPr>
        <w:rPr>
          <w:b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5731200" cy="2514600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Capa Twitter</w:t>
      </w:r>
    </w:p>
    <w:p w:rsidR="00000000" w:rsidDel="00000000" w:rsidP="00000000" w:rsidRDefault="00000000" w:rsidRPr="00000000" w14:paraId="0000005E">
      <w:pPr>
        <w:rPr>
          <w:b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5731200" cy="19050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color w:val="222222"/>
          <w:highlight w:val="magent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Capa Youtube</w:t>
      </w:r>
    </w:p>
    <w:p w:rsidR="00000000" w:rsidDel="00000000" w:rsidP="00000000" w:rsidRDefault="00000000" w:rsidRPr="00000000" w14:paraId="00000065">
      <w:pPr>
        <w:rPr>
          <w:b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5731200" cy="3225800"/>
            <wp:effectExtent b="0" l="0" r="0" t="0"/>
            <wp:docPr id="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  <w:color w:val="222222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  <w:color w:val="222222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Banners Novo Site: 2400x400px / 800x390px / 800x800px (ver o arquivo enviado anteriormente com as margens para aplicação de conteúdo)</w:t>
      </w:r>
    </w:p>
    <w:p w:rsidR="00000000" w:rsidDel="00000000" w:rsidP="00000000" w:rsidRDefault="00000000" w:rsidRPr="00000000" w14:paraId="0000006E">
      <w:pPr>
        <w:rPr>
          <w:b w:val="1"/>
          <w:color w:val="222222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5731200" cy="952500"/>
            <wp:effectExtent b="0" l="0" r="0" t="0"/>
            <wp:docPr id="1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5731200" cy="2032000"/>
            <wp:effectExtent b="0" l="0" r="0" t="0"/>
            <wp:docPr id="2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</w:rPr>
        <w:drawing>
          <wp:inline distB="114300" distT="114300" distL="114300" distR="114300">
            <wp:extent cx="5731200" cy="4165600"/>
            <wp:effectExtent b="0" l="0" r="0" t="0"/>
            <wp:docPr id="24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color w:val="222222"/>
          <w:highlight w:val="yellow"/>
        </w:rPr>
      </w:pPr>
      <w:r w:rsidDel="00000000" w:rsidR="00000000" w:rsidRPr="00000000">
        <w:rPr>
          <w:b w:val="1"/>
          <w:color w:val="222222"/>
          <w:highlight w:val="yellow"/>
          <w:rtl w:val="0"/>
        </w:rPr>
        <w:t xml:space="preserve">(x) Spot 30"</w:t>
      </w:r>
    </w:p>
    <w:p w:rsidR="00000000" w:rsidDel="00000000" w:rsidP="00000000" w:rsidRDefault="00000000" w:rsidRPr="00000000" w14:paraId="00000078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Trilha pesquisada. Referência: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https://elements.envato.com/pt-br/mother-TUK2FB7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Locução masculina (locutor rádio). 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  <w:i w:val="1"/>
        </w:rPr>
      </w:pPr>
      <w:r w:rsidDel="00000000" w:rsidR="00000000" w:rsidRPr="00000000">
        <w:rPr>
          <w:rtl w:val="0"/>
        </w:rPr>
        <w:t xml:space="preserve">Loc. masc. off: </w:t>
      </w:r>
      <w:r w:rsidDel="00000000" w:rsidR="00000000" w:rsidRPr="00000000">
        <w:rPr>
          <w:b w:val="1"/>
          <w:i w:val="1"/>
          <w:rtl w:val="0"/>
        </w:rPr>
        <w:t xml:space="preserve">O maior amor do mundo merece o melhor presente. Neste dia doze de maio, </w:t>
      </w:r>
      <w:r w:rsidDel="00000000" w:rsidR="00000000" w:rsidRPr="00000000">
        <w:rPr>
          <w:b w:val="1"/>
          <w:i w:val="1"/>
          <w:rtl w:val="0"/>
        </w:rPr>
        <w:t xml:space="preserve">surpreenda</w:t>
      </w:r>
      <w:r w:rsidDel="00000000" w:rsidR="00000000" w:rsidRPr="00000000">
        <w:rPr>
          <w:b w:val="1"/>
          <w:i w:val="1"/>
          <w:rtl w:val="0"/>
        </w:rPr>
        <w:t xml:space="preserve"> a sua mãe! Nosso comércio local tem lindas opções para você demonstrar o seu carinho. Abra o coração e dedique a ela todo o seu amor. Feliz Dia das Mães! Uma campanha da FCDL e CDLs Santa Catarina. </w:t>
      </w:r>
    </w:p>
    <w:p w:rsidR="00000000" w:rsidDel="00000000" w:rsidP="00000000" w:rsidRDefault="00000000" w:rsidRPr="00000000" w14:paraId="0000007E">
      <w:pPr>
        <w:rPr>
          <w:b w:val="1"/>
          <w:i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b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b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jpg"/><Relationship Id="rId22" Type="http://schemas.openxmlformats.org/officeDocument/2006/relationships/image" Target="media/image6.jpg"/><Relationship Id="rId21" Type="http://schemas.openxmlformats.org/officeDocument/2006/relationships/image" Target="media/image11.jpg"/><Relationship Id="rId24" Type="http://schemas.openxmlformats.org/officeDocument/2006/relationships/image" Target="media/image3.jpg"/><Relationship Id="rId23" Type="http://schemas.openxmlformats.org/officeDocument/2006/relationships/image" Target="media/image1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26" Type="http://schemas.openxmlformats.org/officeDocument/2006/relationships/image" Target="media/image14.jpg"/><Relationship Id="rId25" Type="http://schemas.openxmlformats.org/officeDocument/2006/relationships/image" Target="media/image5.jpg"/><Relationship Id="rId28" Type="http://schemas.openxmlformats.org/officeDocument/2006/relationships/image" Target="media/image19.jpg"/><Relationship Id="rId27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29" Type="http://schemas.openxmlformats.org/officeDocument/2006/relationships/image" Target="media/image22.jpg"/><Relationship Id="rId7" Type="http://schemas.openxmlformats.org/officeDocument/2006/relationships/image" Target="media/image8.jpg"/><Relationship Id="rId8" Type="http://schemas.openxmlformats.org/officeDocument/2006/relationships/image" Target="media/image20.jpg"/><Relationship Id="rId30" Type="http://schemas.openxmlformats.org/officeDocument/2006/relationships/hyperlink" Target="https://elements.envato.com/pt-br/mother-TUK2FB7" TargetMode="External"/><Relationship Id="rId11" Type="http://schemas.openxmlformats.org/officeDocument/2006/relationships/image" Target="media/image12.jpg"/><Relationship Id="rId10" Type="http://schemas.openxmlformats.org/officeDocument/2006/relationships/image" Target="media/image15.jpg"/><Relationship Id="rId13" Type="http://schemas.openxmlformats.org/officeDocument/2006/relationships/image" Target="media/image7.jpg"/><Relationship Id="rId12" Type="http://schemas.openxmlformats.org/officeDocument/2006/relationships/image" Target="media/image23.jpg"/><Relationship Id="rId15" Type="http://schemas.openxmlformats.org/officeDocument/2006/relationships/image" Target="media/image16.jpg"/><Relationship Id="rId14" Type="http://schemas.openxmlformats.org/officeDocument/2006/relationships/image" Target="media/image24.jpg"/><Relationship Id="rId17" Type="http://schemas.openxmlformats.org/officeDocument/2006/relationships/image" Target="media/image21.jpg"/><Relationship Id="rId16" Type="http://schemas.openxmlformats.org/officeDocument/2006/relationships/image" Target="media/image2.jpg"/><Relationship Id="rId19" Type="http://schemas.openxmlformats.org/officeDocument/2006/relationships/image" Target="media/image4.jpg"/><Relationship Id="rId1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