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FCDL/SC</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Campanha Dia das Mães 2026</w:t>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Roteiros rádio </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00" w:lineRule="auto"/>
        <w:rPr>
          <w:b w:val="1"/>
          <w:bCs w:val="1"/>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00" w:lineRule="auto"/>
        <w:rPr>
          <w:b w:val="1"/>
          <w:bCs w:val="1"/>
          <w:sz w:val="24"/>
          <w:szCs w:val="24"/>
          <w:highlight w:val="green"/>
        </w:rPr>
      </w:pPr>
      <w:r w:rsidDel="00000000" w:rsidR="00000000" w:rsidRPr="00000000">
        <w:rPr>
          <w:b w:val="1"/>
          <w:bCs w:val="1"/>
          <w:sz w:val="24"/>
          <w:szCs w:val="24"/>
          <w:highlight w:val="green"/>
          <w:rtl w:val="0"/>
        </w:rPr>
        <w:t xml:space="preserve">Roteiros para spot/jingle de Rádio  (30"e 60"):</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0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8">
      <w:pPr>
        <w:rPr>
          <w:b w:val="1"/>
          <w:bCs w:val="1"/>
          <w:sz w:val="24"/>
          <w:szCs w:val="24"/>
          <w:highlight w:val="green"/>
        </w:rPr>
      </w:pPr>
      <w:r w:rsidDel="00000000" w:rsidR="00000000" w:rsidRPr="00000000">
        <w:rPr>
          <w:b w:val="1"/>
          <w:bCs w:val="1"/>
          <w:sz w:val="24"/>
          <w:szCs w:val="24"/>
          <w:highlight w:val="green"/>
          <w:rtl w:val="0"/>
        </w:rPr>
        <w:t xml:space="preserve">SPOT RÁDIO 60”:</w:t>
      </w:r>
    </w:p>
    <w:p w:rsidR="00000000" w:rsidDel="00000000" w:rsidP="00000000" w:rsidRDefault="00000000" w:rsidRPr="00000000" w14:paraId="00000009">
      <w:pPr>
        <w:rPr>
          <w:b w:val="1"/>
          <w:bCs w:val="1"/>
          <w:sz w:val="24"/>
          <w:szCs w:val="24"/>
          <w:highlight w:val="green"/>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Trilha pesquisada. Referência: </w:t>
      </w:r>
      <w:hyperlink r:id="rId6">
        <w:r w:rsidDel="00000000" w:rsidR="00000000" w:rsidRPr="00000000">
          <w:rPr>
            <w:color w:val="1155cc"/>
            <w:sz w:val="24"/>
            <w:szCs w:val="24"/>
            <w:u w:val="single"/>
            <w:rtl w:val="0"/>
          </w:rPr>
          <w:t xml:space="preserve">https://elements.envato.com/pt-br/love-GQ85GCU</w:t>
        </w:r>
      </w:hyperlink>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Locução masculina: Referência: </w:t>
      </w:r>
      <w:hyperlink r:id="rId7">
        <w:r w:rsidDel="00000000" w:rsidR="00000000" w:rsidRPr="00000000">
          <w:rPr>
            <w:color w:val="1155cc"/>
            <w:sz w:val="24"/>
            <w:szCs w:val="24"/>
            <w:u w:val="single"/>
            <w:rtl w:val="0"/>
          </w:rPr>
          <w:t xml:space="preserve">https://clubedavoz.com.br/locutores/locutor-danielfarias/</w:t>
        </w:r>
      </w:hyperlink>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Loc. masculina.: </w:t>
      </w:r>
    </w:p>
    <w:p w:rsidR="00000000" w:rsidDel="00000000" w:rsidP="00000000" w:rsidRDefault="00000000" w:rsidRPr="00000000" w14:paraId="0000000E">
      <w:pPr>
        <w:rPr>
          <w:b w:val="1"/>
          <w:bCs w:val="1"/>
          <w:i w:val="1"/>
          <w:iCs w:val="1"/>
          <w:sz w:val="24"/>
          <w:szCs w:val="24"/>
        </w:rPr>
      </w:pPr>
      <w:r w:rsidDel="00000000" w:rsidR="00000000" w:rsidRPr="00000000">
        <w:rPr>
          <w:rtl w:val="0"/>
        </w:rPr>
      </w:r>
    </w:p>
    <w:p w:rsidR="00000000" w:rsidDel="00000000" w:rsidP="00000000" w:rsidRDefault="00000000" w:rsidRPr="00000000" w14:paraId="0000000F">
      <w:pPr>
        <w:rPr>
          <w:b w:val="1"/>
          <w:bCs w:val="1"/>
          <w:i w:val="1"/>
          <w:iCs w:val="1"/>
          <w:sz w:val="24"/>
          <w:szCs w:val="24"/>
        </w:rPr>
      </w:pPr>
      <w:r w:rsidDel="00000000" w:rsidR="00000000" w:rsidRPr="00000000">
        <w:rPr>
          <w:b w:val="1"/>
          <w:bCs w:val="1"/>
          <w:i w:val="1"/>
          <w:iCs w:val="1"/>
          <w:sz w:val="24"/>
          <w:szCs w:val="24"/>
          <w:rtl w:val="0"/>
        </w:rPr>
        <w:t xml:space="preserve">Assim como a sua mãe, o comércio local está sempre ao seu lado. Aproveite para emocionar quem você tanto ama com presentes inesquecíveis. As lojas do comércio da sua cidade estão de portas abertas, com opções mais que especiais para você surpreender e acertar em cheio. Faça a homenagem perfeita e demonstre todo esse sentimento. Mês das Mães. Amor sempre presente. Uma campanha da Federação das Câmaras de Dirigentes Lojistas de Santa Catarina e das CDLs catarinenses.</w:t>
      </w:r>
    </w:p>
    <w:p w:rsidR="00000000" w:rsidDel="00000000" w:rsidP="00000000" w:rsidRDefault="00000000" w:rsidRPr="00000000" w14:paraId="00000010">
      <w:pPr>
        <w:rPr>
          <w:b w:val="1"/>
          <w:bCs w:val="1"/>
          <w:i w:val="1"/>
          <w:iCs w:val="1"/>
          <w:sz w:val="24"/>
          <w:szCs w:val="24"/>
        </w:rPr>
      </w:pPr>
      <w:r w:rsidDel="00000000" w:rsidR="00000000" w:rsidRPr="00000000">
        <w:rPr>
          <w:rtl w:val="0"/>
        </w:rPr>
      </w:r>
    </w:p>
    <w:p w:rsidR="00000000" w:rsidDel="00000000" w:rsidP="00000000" w:rsidRDefault="00000000" w:rsidRPr="00000000" w14:paraId="00000011">
      <w:pPr>
        <w:rPr>
          <w:b w:val="1"/>
          <w:bCs w:val="1"/>
          <w:i w:val="1"/>
          <w:iCs w:val="1"/>
          <w:sz w:val="24"/>
          <w:szCs w:val="24"/>
        </w:rPr>
      </w:pPr>
      <w:r w:rsidDel="00000000" w:rsidR="00000000" w:rsidRPr="00000000">
        <w:rPr>
          <w:rtl w:val="0"/>
        </w:rPr>
      </w:r>
    </w:p>
    <w:p w:rsidR="00000000" w:rsidDel="00000000" w:rsidP="00000000" w:rsidRDefault="00000000" w:rsidRPr="00000000" w14:paraId="00000012">
      <w:pPr>
        <w:rPr>
          <w:b w:val="1"/>
          <w:bCs w:val="1"/>
          <w:i w:val="1"/>
          <w:iCs w:val="1"/>
          <w:sz w:val="24"/>
          <w:szCs w:val="24"/>
        </w:rPr>
      </w:pPr>
      <w:r w:rsidDel="00000000" w:rsidR="00000000" w:rsidRPr="00000000">
        <w:rPr>
          <w:rtl w:val="0"/>
        </w:rPr>
      </w:r>
    </w:p>
    <w:p w:rsidR="00000000" w:rsidDel="00000000" w:rsidP="00000000" w:rsidRDefault="00000000" w:rsidRPr="00000000" w14:paraId="00000013">
      <w:pPr>
        <w:rPr>
          <w:b w:val="1"/>
          <w:bCs w:val="1"/>
          <w:sz w:val="24"/>
          <w:szCs w:val="24"/>
          <w:highlight w:val="green"/>
        </w:rPr>
      </w:pPr>
      <w:r w:rsidDel="00000000" w:rsidR="00000000" w:rsidRPr="00000000">
        <w:rPr>
          <w:b w:val="1"/>
          <w:bCs w:val="1"/>
          <w:sz w:val="24"/>
          <w:szCs w:val="24"/>
          <w:highlight w:val="green"/>
          <w:rtl w:val="0"/>
        </w:rPr>
        <w:t xml:space="preserve">SPOT RÁDIO 30”:</w:t>
      </w:r>
    </w:p>
    <w:p w:rsidR="00000000" w:rsidDel="00000000" w:rsidP="00000000" w:rsidRDefault="00000000" w:rsidRPr="00000000" w14:paraId="00000014">
      <w:pPr>
        <w:rPr>
          <w:b w:val="1"/>
          <w:bCs w:val="1"/>
          <w:sz w:val="24"/>
          <w:szCs w:val="24"/>
          <w:highlight w:val="green"/>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Trilha pesquisada. Referência: </w:t>
      </w:r>
      <w:hyperlink r:id="rId8">
        <w:r w:rsidDel="00000000" w:rsidR="00000000" w:rsidRPr="00000000">
          <w:rPr>
            <w:color w:val="1155cc"/>
            <w:sz w:val="24"/>
            <w:szCs w:val="24"/>
            <w:u w:val="single"/>
            <w:rtl w:val="0"/>
          </w:rPr>
          <w:t xml:space="preserve">https://elements.envato.com/pt-br/love-GQ85GCU</w:t>
        </w:r>
      </w:hyperlink>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Locução masculina: Referência: </w:t>
      </w:r>
      <w:hyperlink r:id="rId9">
        <w:r w:rsidDel="00000000" w:rsidR="00000000" w:rsidRPr="00000000">
          <w:rPr>
            <w:color w:val="1155cc"/>
            <w:sz w:val="24"/>
            <w:szCs w:val="24"/>
            <w:u w:val="single"/>
            <w:rtl w:val="0"/>
          </w:rPr>
          <w:t xml:space="preserve">https://clubedavoz.com.br/locutores/locutor-danielfarias/</w:t>
        </w:r>
      </w:hyperlink>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Loc. masculina.: </w:t>
      </w:r>
    </w:p>
    <w:p w:rsidR="00000000" w:rsidDel="00000000" w:rsidP="00000000" w:rsidRDefault="00000000" w:rsidRPr="00000000" w14:paraId="00000019">
      <w:pPr>
        <w:rPr>
          <w:b w:val="1"/>
          <w:bCs w:val="1"/>
          <w:i w:val="1"/>
          <w:iCs w:val="1"/>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bCs w:val="1"/>
          <w:i w:val="1"/>
          <w:iCs w:val="1"/>
          <w:sz w:val="24"/>
          <w:szCs w:val="24"/>
          <w:rtl w:val="0"/>
        </w:rPr>
        <w:t xml:space="preserve">Assim como a sua mãe, o comércio local está sempre ao seu lado. Aproveite para emocionar quem você tanto ama com presentes inesquecíveis. Mês das Mães. Amor sempre presente. Uma campanha da Federação das Câmaras de Dirigentes Lojistas de Santa Catarina e das CDLs catarinenses.</w:t>
      </w:r>
      <w:r w:rsidDel="00000000" w:rsidR="00000000" w:rsidRPr="00000000">
        <w:rPr>
          <w:rtl w:val="0"/>
        </w:rPr>
      </w:r>
    </w:p>
    <w:p w:rsidR="00000000" w:rsidDel="00000000" w:rsidP="00000000" w:rsidRDefault="00000000" w:rsidRPr="00000000" w14:paraId="0000001B">
      <w:pPr>
        <w:jc w:val="both"/>
        <w:rPr>
          <w:b w:val="1"/>
          <w:bCs w:val="1"/>
          <w:i w:val="1"/>
          <w:iCs w:val="1"/>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00" w:lineRule="auto"/>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ubedavoz.com.br/locutores/locutor-danielfarias/" TargetMode="External"/><Relationship Id="rId5" Type="http://schemas.openxmlformats.org/officeDocument/2006/relationships/styles" Target="styles.xml"/><Relationship Id="rId6" Type="http://schemas.openxmlformats.org/officeDocument/2006/relationships/hyperlink" Target="https://elements.envato.com/pt-br/love-GQ85GCU" TargetMode="External"/><Relationship Id="rId7" Type="http://schemas.openxmlformats.org/officeDocument/2006/relationships/hyperlink" Target="https://clubedavoz.com.br/locutores/locutor-danielfarias/" TargetMode="External"/><Relationship Id="rId8" Type="http://schemas.openxmlformats.org/officeDocument/2006/relationships/hyperlink" Target="https://elements.envato.com/pt-br/love-GQ85G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